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83" w:rsidRPr="00B22E0C" w:rsidRDefault="00393083" w:rsidP="00393083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</w:t>
      </w:r>
      <w:r w:rsidRPr="00B22E0C">
        <w:rPr>
          <w:b/>
          <w:sz w:val="40"/>
          <w:szCs w:val="40"/>
        </w:rPr>
        <w:t>NIVERSIDAD NACIONAL "HERMILIO VALDIZAN" - HUANUCO</w:t>
      </w:r>
    </w:p>
    <w:p w:rsidR="00393083" w:rsidRDefault="00393083" w:rsidP="00393083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noProof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pt;margin-top:18.85pt;width:114.3pt;height:152.6pt;z-index:-251656192;mso-wrap-distance-left:9.05pt;mso-wrap-distance-right:9.05pt;mso-position-horizontal-relative:page" filled="t">
            <v:fill color2="black"/>
            <v:imagedata r:id="rId5" o:title=""/>
            <w10:wrap anchorx="page"/>
          </v:shape>
          <o:OLEObject Type="Embed" ProgID="Word.Picture.8" ShapeID="_x0000_s1026" DrawAspect="Content" ObjectID="_1478590371" r:id="rId6"/>
        </w:pict>
      </w:r>
      <w:r>
        <w:rPr>
          <w:rFonts w:ascii="Copperplate Gothic Bold" w:hAnsi="Copperplate Gothic Bold"/>
          <w:b/>
          <w:sz w:val="28"/>
          <w:szCs w:val="28"/>
        </w:rPr>
        <w:t>DIRECCION UNIVERSITARIA DE INVESTIGACION</w:t>
      </w:r>
    </w:p>
    <w:p w:rsidR="00393083" w:rsidRPr="00102245" w:rsidRDefault="00393083" w:rsidP="00393083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102245">
        <w:rPr>
          <w:rFonts w:ascii="Copperplate Gothic Bold" w:hAnsi="Copperplate Gothic Bold"/>
          <w:b/>
          <w:sz w:val="28"/>
          <w:szCs w:val="28"/>
        </w:rPr>
        <w:t>FACULTAD DE CIENCIAS CONTABLES Y FINANCIERAS</w:t>
      </w:r>
    </w:p>
    <w:p w:rsidR="00393083" w:rsidRDefault="00393083" w:rsidP="00393083"/>
    <w:p w:rsidR="00393083" w:rsidRDefault="00393083" w:rsidP="00393083"/>
    <w:p w:rsidR="00393083" w:rsidRDefault="00393083" w:rsidP="00393083"/>
    <w:p w:rsidR="00393083" w:rsidRDefault="00393083" w:rsidP="00393083"/>
    <w:p w:rsidR="00393083" w:rsidRDefault="00393083" w:rsidP="00393083">
      <w:pPr>
        <w:jc w:val="center"/>
        <w:rPr>
          <w:rFonts w:ascii="Arial Narrow" w:hAnsi="Arial Narrow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2EB5" wp14:editId="362A906C">
                <wp:simplePos x="0" y="0"/>
                <wp:positionH relativeFrom="column">
                  <wp:posOffset>81915</wp:posOffset>
                </wp:positionH>
                <wp:positionV relativeFrom="paragraph">
                  <wp:posOffset>621665</wp:posOffset>
                </wp:positionV>
                <wp:extent cx="5316855" cy="1133475"/>
                <wp:effectExtent l="19050" t="19050" r="36195" b="47625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83" w:rsidRPr="00161372" w:rsidRDefault="00393083" w:rsidP="00393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PROCESO DE ENSEÑANZA – APRENDIZAJE Y RENDIMIENTO ACADEMICO DE LOS ESTUDIANTES DE LA FACULTAD DE CIENCIAS CONTABLES Y FINANCIERAS DE LA UNHEVAL, PRIMER SEMESTRE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6.45pt;margin-top:48.95pt;width:418.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" strokeweight="4.5pt">
                <v:stroke linestyle="thinThick"/>
                <v:textbox>
                  <w:txbxContent>
                    <w:p w:rsidR="00393083" w:rsidRPr="00161372" w:rsidRDefault="00393083" w:rsidP="003930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PROCESO DE ENSEÑANZA – APRENDIZAJE Y RENDIMIENTO ACADEMICO DE LOS ESTUDIANTES DE LA FACULTAD DE CIENCIAS CONTABLES Y FINANCIERAS DE LA UNHEVAL, PRIMER SEMESTRE 2014.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44"/>
        </w:rPr>
        <w:t>ARTICULO CIENTIFICO</w:t>
      </w:r>
      <w:r>
        <w:rPr>
          <w:rFonts w:ascii="Arial Narrow" w:hAnsi="Arial Narrow"/>
          <w:sz w:val="44"/>
        </w:rPr>
        <w:t xml:space="preserve"> </w:t>
      </w:r>
    </w:p>
    <w:p w:rsidR="00393083" w:rsidRPr="009C3A27" w:rsidRDefault="00393083" w:rsidP="0039308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RESPONSABLE</w:t>
      </w:r>
      <w:r w:rsidRPr="009C3A27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ab/>
        <w:t xml:space="preserve"> Mg</w:t>
      </w:r>
      <w:r w:rsidRPr="009C3A27">
        <w:rPr>
          <w:rFonts w:ascii="Arial" w:hAnsi="Arial" w:cs="Arial"/>
          <w:sz w:val="28"/>
          <w:szCs w:val="28"/>
          <w:lang w:val="es-ES_tradnl"/>
        </w:rPr>
        <w:t>. Jorge</w:t>
      </w:r>
      <w:r>
        <w:rPr>
          <w:rFonts w:ascii="Arial" w:hAnsi="Arial" w:cs="Arial"/>
          <w:sz w:val="28"/>
          <w:szCs w:val="28"/>
          <w:lang w:val="es-ES_tradnl"/>
        </w:rPr>
        <w:t xml:space="preserve"> Edgar  </w:t>
      </w:r>
      <w:r w:rsidRPr="009C3A27">
        <w:rPr>
          <w:rFonts w:ascii="Arial" w:hAnsi="Arial" w:cs="Arial"/>
          <w:sz w:val="28"/>
          <w:szCs w:val="28"/>
          <w:lang w:val="es-ES_tradnl"/>
        </w:rPr>
        <w:t xml:space="preserve"> ROSALES ALBORNOZ</w:t>
      </w:r>
    </w:p>
    <w:p w:rsidR="00393083" w:rsidRDefault="00393083" w:rsidP="0039308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DOCENTES INTEGRANTES: Mg. Elías HUAYNATE DELGADO.</w:t>
      </w:r>
    </w:p>
    <w:p w:rsidR="00393083" w:rsidRDefault="00393083" w:rsidP="0039308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 xml:space="preserve">    Mg. Zenón CIELO MALPARTIDA</w:t>
      </w:r>
    </w:p>
    <w:p w:rsidR="00393083" w:rsidRDefault="00393083" w:rsidP="0039308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 xml:space="preserve">    Mg. Julio NACION MOYA</w:t>
      </w:r>
    </w:p>
    <w:p w:rsidR="00393083" w:rsidRDefault="00393083" w:rsidP="0039308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 xml:space="preserve">    Dr. Elmer JAIMES OMONTE </w:t>
      </w:r>
    </w:p>
    <w:p w:rsidR="00393083" w:rsidRPr="00010E1E" w:rsidRDefault="00393083" w:rsidP="00393083">
      <w:pPr>
        <w:jc w:val="both"/>
        <w:rPr>
          <w:rFonts w:ascii="Arial" w:hAnsi="Arial" w:cs="Arial"/>
          <w:i/>
          <w:sz w:val="28"/>
          <w:szCs w:val="28"/>
        </w:rPr>
      </w:pPr>
      <w:r w:rsidRPr="00010E1E">
        <w:rPr>
          <w:rFonts w:ascii="Courier" w:hAnsi="Courier"/>
          <w:b/>
          <w:sz w:val="30"/>
          <w:szCs w:val="30"/>
          <w:lang w:val="es-ES_tradnl"/>
        </w:rPr>
        <w:t xml:space="preserve">ALUMNOS INTEGRANTES: </w:t>
      </w:r>
      <w:r w:rsidRPr="00010E1E">
        <w:rPr>
          <w:rFonts w:ascii="Arial" w:hAnsi="Arial" w:cs="Arial"/>
          <w:i/>
          <w:sz w:val="28"/>
          <w:szCs w:val="28"/>
        </w:rPr>
        <w:t xml:space="preserve">Fredy </w:t>
      </w:r>
      <w:proofErr w:type="spellStart"/>
      <w:r w:rsidRPr="00010E1E">
        <w:rPr>
          <w:rFonts w:ascii="Arial" w:hAnsi="Arial" w:cs="Arial"/>
          <w:i/>
          <w:sz w:val="28"/>
          <w:szCs w:val="28"/>
        </w:rPr>
        <w:t>Willian</w:t>
      </w:r>
      <w:proofErr w:type="spellEnd"/>
      <w:r w:rsidRPr="00010E1E">
        <w:rPr>
          <w:rFonts w:ascii="Arial" w:hAnsi="Arial" w:cs="Arial"/>
          <w:i/>
          <w:sz w:val="28"/>
          <w:szCs w:val="28"/>
        </w:rPr>
        <w:t xml:space="preserve"> Cervantes Tarazona.</w:t>
      </w:r>
    </w:p>
    <w:p w:rsidR="00393083" w:rsidRPr="00010E1E" w:rsidRDefault="00393083" w:rsidP="00393083">
      <w:pPr>
        <w:ind w:left="3828"/>
        <w:jc w:val="both"/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010E1E">
        <w:rPr>
          <w:rFonts w:ascii="Arial" w:hAnsi="Arial" w:cs="Arial"/>
          <w:i/>
          <w:sz w:val="28"/>
          <w:szCs w:val="28"/>
          <w:lang w:val="en-US"/>
        </w:rPr>
        <w:t>Jeen</w:t>
      </w:r>
      <w:proofErr w:type="spellEnd"/>
      <w:r w:rsidRPr="00010E1E">
        <w:rPr>
          <w:rFonts w:ascii="Arial" w:hAnsi="Arial" w:cs="Arial"/>
          <w:i/>
          <w:sz w:val="28"/>
          <w:szCs w:val="28"/>
          <w:lang w:val="en-US"/>
        </w:rPr>
        <w:t xml:space="preserve"> Will Espinoza </w:t>
      </w:r>
      <w:proofErr w:type="spellStart"/>
      <w:r w:rsidRPr="00010E1E">
        <w:rPr>
          <w:rFonts w:ascii="Arial" w:hAnsi="Arial" w:cs="Arial"/>
          <w:i/>
          <w:sz w:val="28"/>
          <w:szCs w:val="28"/>
          <w:lang w:val="en-US"/>
        </w:rPr>
        <w:t>Arbildo</w:t>
      </w:r>
      <w:proofErr w:type="spellEnd"/>
      <w:r w:rsidRPr="00010E1E"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 w:rsidRPr="00010E1E">
        <w:rPr>
          <w:rFonts w:ascii="Arial" w:hAnsi="Arial" w:cs="Arial"/>
          <w:i/>
          <w:sz w:val="28"/>
          <w:szCs w:val="28"/>
          <w:lang w:val="en-US"/>
        </w:rPr>
        <w:t>Jeen</w:t>
      </w:r>
      <w:proofErr w:type="spellEnd"/>
      <w:r w:rsidRPr="00010E1E">
        <w:rPr>
          <w:rFonts w:ascii="Arial" w:hAnsi="Arial" w:cs="Arial"/>
          <w:i/>
          <w:sz w:val="28"/>
          <w:szCs w:val="28"/>
          <w:lang w:val="en-US"/>
        </w:rPr>
        <w:t xml:space="preserve"> Will</w:t>
      </w:r>
      <w:r w:rsidRPr="00010E1E">
        <w:rPr>
          <w:rFonts w:ascii="Arial" w:hAnsi="Arial" w:cs="Arial"/>
          <w:i/>
          <w:sz w:val="28"/>
          <w:szCs w:val="28"/>
          <w:lang w:val="en-US"/>
        </w:rPr>
        <w:tab/>
      </w:r>
    </w:p>
    <w:p w:rsidR="00393083" w:rsidRDefault="00393083" w:rsidP="00393083">
      <w:pPr>
        <w:jc w:val="center"/>
        <w:rPr>
          <w:rFonts w:ascii="Arial" w:hAnsi="Arial" w:cs="Arial"/>
          <w:sz w:val="36"/>
          <w:szCs w:val="36"/>
        </w:rPr>
      </w:pPr>
      <w:r w:rsidRPr="00CA312D">
        <w:rPr>
          <w:rFonts w:ascii="Arial" w:hAnsi="Arial" w:cs="Arial"/>
          <w:sz w:val="36"/>
          <w:szCs w:val="36"/>
        </w:rPr>
        <w:t>Hu</w:t>
      </w:r>
      <w:r>
        <w:rPr>
          <w:rFonts w:ascii="Arial" w:hAnsi="Arial" w:cs="Arial"/>
          <w:sz w:val="36"/>
          <w:szCs w:val="36"/>
        </w:rPr>
        <w:t>ánuco</w:t>
      </w:r>
      <w:r w:rsidRPr="00CA312D">
        <w:rPr>
          <w:rFonts w:ascii="Arial" w:hAnsi="Arial" w:cs="Arial"/>
          <w:sz w:val="36"/>
          <w:szCs w:val="36"/>
        </w:rPr>
        <w:t xml:space="preserve"> – P</w:t>
      </w:r>
      <w:r>
        <w:rPr>
          <w:rFonts w:ascii="Arial" w:hAnsi="Arial" w:cs="Arial"/>
          <w:sz w:val="36"/>
          <w:szCs w:val="36"/>
        </w:rPr>
        <w:t>erú</w:t>
      </w:r>
    </w:p>
    <w:p w:rsidR="00393083" w:rsidRDefault="00393083" w:rsidP="00393083">
      <w:pPr>
        <w:jc w:val="center"/>
        <w:rPr>
          <w:rFonts w:ascii="Arial" w:hAnsi="Arial" w:cs="Arial"/>
          <w:sz w:val="36"/>
          <w:szCs w:val="36"/>
        </w:rPr>
      </w:pPr>
      <w:r w:rsidRPr="00CA312D">
        <w:rPr>
          <w:rFonts w:ascii="Arial" w:hAnsi="Arial" w:cs="Arial"/>
          <w:sz w:val="36"/>
          <w:szCs w:val="36"/>
        </w:rPr>
        <w:t>2014</w:t>
      </w:r>
    </w:p>
    <w:p w:rsidR="00393083" w:rsidRDefault="003930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93083" w:rsidRPr="00161372" w:rsidRDefault="00393083" w:rsidP="003930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PROCESO DE ENSEÑANZA – APRENDIZAJE Y RENDIMIENTO ACADEMICO DE LOS ESTUDIANTES DE LA FACULTAD DE CIENCIAS CONTABLES Y FINANCIERAS DE LA UNHEVAL, PRIMER SEMESTRE 2014.</w:t>
      </w:r>
    </w:p>
    <w:p w:rsidR="00393083" w:rsidRPr="00393083" w:rsidRDefault="00393083" w:rsidP="003930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393083">
        <w:rPr>
          <w:rFonts w:ascii="Arial" w:hAnsi="Arial" w:cs="Arial"/>
          <w:sz w:val="24"/>
          <w:szCs w:val="20"/>
        </w:rPr>
        <w:t>Resumen</w:t>
      </w:r>
    </w:p>
    <w:p w:rsidR="00393083" w:rsidRPr="00393083" w:rsidRDefault="00393083" w:rsidP="003930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0"/>
        </w:rPr>
      </w:pPr>
      <w:r w:rsidRPr="00393083">
        <w:rPr>
          <w:rFonts w:ascii="Arial" w:hAnsi="Arial" w:cs="Arial"/>
          <w:sz w:val="24"/>
          <w:szCs w:val="20"/>
        </w:rPr>
        <w:t>El presente trabajo responde a interrogantes planteados sobre el vínculo docencia – ciencia e investigación,</w:t>
      </w:r>
      <w:r w:rsidRPr="00393083"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focaliza su análisis tanto en las bondades de tal ligazón desde las actitudes y aptitudes que las potencian</w:t>
      </w:r>
      <w:r w:rsidRPr="00393083"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cuanto en lo imprescindible que resulta, a su través, que la misma retorne a sus fuentes convergentes</w:t>
      </w:r>
      <w:r w:rsidRPr="00393083"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de las se ha alejado lamentablemente en los tiempos que corren y, plantea algunas estrategias para su</w:t>
      </w:r>
      <w:r w:rsidRPr="00393083"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desarrollo vincular.</w:t>
      </w:r>
    </w:p>
    <w:p w:rsidR="00EE11ED" w:rsidRDefault="00393083" w:rsidP="00393083">
      <w:pPr>
        <w:spacing w:line="480" w:lineRule="auto"/>
        <w:jc w:val="both"/>
        <w:rPr>
          <w:rFonts w:ascii="Arial" w:hAnsi="Arial" w:cs="Arial"/>
          <w:sz w:val="24"/>
          <w:szCs w:val="20"/>
        </w:rPr>
      </w:pPr>
      <w:r w:rsidRPr="00393083">
        <w:rPr>
          <w:rFonts w:ascii="Arial" w:hAnsi="Arial" w:cs="Arial"/>
          <w:sz w:val="24"/>
          <w:szCs w:val="20"/>
        </w:rPr>
        <w:t>Palabras clave: Ciencia, Investigación, Tecnología, Enseñanza, Aprendizaje</w:t>
      </w:r>
    </w:p>
    <w:p w:rsidR="00393083" w:rsidRPr="00393083" w:rsidRDefault="00393083" w:rsidP="003930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32"/>
          <w:szCs w:val="28"/>
        </w:rPr>
      </w:pPr>
      <w:r w:rsidRPr="00393083">
        <w:rPr>
          <w:rFonts w:ascii="Arial" w:hAnsi="Arial" w:cs="Arial"/>
          <w:b/>
          <w:bCs/>
          <w:sz w:val="24"/>
          <w:szCs w:val="28"/>
        </w:rPr>
        <w:t xml:space="preserve">CIENCIA E INVESTIGACIÓN EN EL </w:t>
      </w:r>
      <w:r>
        <w:rPr>
          <w:rFonts w:ascii="Arial" w:hAnsi="Arial" w:cs="Arial"/>
          <w:b/>
          <w:bCs/>
          <w:sz w:val="24"/>
          <w:szCs w:val="28"/>
        </w:rPr>
        <w:t xml:space="preserve">PROCESO DE </w:t>
      </w:r>
      <w:r w:rsidRPr="00393083">
        <w:rPr>
          <w:rFonts w:ascii="Arial" w:hAnsi="Arial" w:cs="Arial"/>
          <w:b/>
          <w:bCs/>
          <w:sz w:val="24"/>
          <w:szCs w:val="28"/>
        </w:rPr>
        <w:t>ENSEÑANZA-APRENDIZAJE</w:t>
      </w:r>
    </w:p>
    <w:p w:rsidR="00393083" w:rsidRPr="00393083" w:rsidRDefault="00393083" w:rsidP="003930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40"/>
        </w:rPr>
      </w:pPr>
      <w:r w:rsidRPr="00393083">
        <w:rPr>
          <w:rFonts w:ascii="Arial" w:hAnsi="Arial" w:cs="Arial"/>
          <w:sz w:val="24"/>
          <w:szCs w:val="20"/>
        </w:rPr>
        <w:t>En principio, resulta procedente recordar que la investigación es acción y que, como tal, antes que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enseñarse debe ejercitarse. Por eso, investigar es verbo y acepta sinónimos como indagar, escrutar,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pesquisar, inquirir y escudriñar, entre otros. Más aún, la investigación es la herramienta base para cimentar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tanto al conocimiento sistemático, coherente, organizado, riguroso, comunicable, reproducible y lo más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objetivo posible que denominamos ciencia cuanto a sus aplicaciones, que incursionan ya en la tecnología.</w:t>
      </w:r>
      <w:r w:rsidR="007005E7"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Entonces, si la investigación es herramienta insustituible para la ciencia y para sus aplicaciones, ¿cuál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es, en idéntico sentido, su valor para el docente y para la enseñanza, para la formación académica del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educador y para el alumno durante su proceso de aprendizaje?</w:t>
      </w:r>
      <w:r w:rsidR="007005E7"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En tales casos, la ciencia y su modo de producción desarrollan actitudes y aptitudes de gran relevancia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 xml:space="preserve">para el </w:t>
      </w:r>
      <w:proofErr w:type="gramStart"/>
      <w:r w:rsidRPr="00393083">
        <w:rPr>
          <w:rFonts w:ascii="Arial" w:hAnsi="Arial" w:cs="Arial"/>
          <w:sz w:val="24"/>
          <w:szCs w:val="20"/>
        </w:rPr>
        <w:t>desempeño</w:t>
      </w:r>
      <w:proofErr w:type="gramEnd"/>
      <w:r w:rsidRPr="00393083">
        <w:rPr>
          <w:rFonts w:ascii="Arial" w:hAnsi="Arial" w:cs="Arial"/>
          <w:sz w:val="24"/>
          <w:szCs w:val="20"/>
        </w:rPr>
        <w:t xml:space="preserve"> a lo largo del grado, del postgrado (en el que incluimos maestrías, doctorados,</w:t>
      </w:r>
      <w:r>
        <w:rPr>
          <w:rFonts w:ascii="Arial" w:hAnsi="Arial" w:cs="Arial"/>
          <w:sz w:val="24"/>
          <w:szCs w:val="20"/>
        </w:rPr>
        <w:t xml:space="preserve"> </w:t>
      </w:r>
      <w:r w:rsidRPr="00393083">
        <w:rPr>
          <w:rFonts w:ascii="Arial" w:hAnsi="Arial" w:cs="Arial"/>
          <w:sz w:val="24"/>
          <w:szCs w:val="20"/>
        </w:rPr>
        <w:t>especializaciones y la práctica profesional) e igualmente de la vida diaria.</w:t>
      </w:r>
    </w:p>
    <w:sectPr w:rsidR="00393083" w:rsidRPr="00393083" w:rsidSect="007005E7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83"/>
    <w:rsid w:val="00393083"/>
    <w:rsid w:val="007005E7"/>
    <w:rsid w:val="00E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9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9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2014-11-27T15:34:00Z</dcterms:created>
  <dcterms:modified xsi:type="dcterms:W3CDTF">2014-11-27T15:46:00Z</dcterms:modified>
</cp:coreProperties>
</file>